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EA4B" w14:textId="77777777" w:rsidR="000C4886" w:rsidRDefault="000C4886">
      <w:pPr>
        <w:jc w:val="center"/>
        <w:rPr>
          <w:rFonts w:ascii="方正小标宋简体" w:eastAsia="方正小标宋简体"/>
          <w:sz w:val="36"/>
          <w:szCs w:val="36"/>
        </w:rPr>
      </w:pPr>
    </w:p>
    <w:p w14:paraId="1C4F2693" w14:textId="77777777" w:rsidR="000C4886" w:rsidRDefault="00D42A17">
      <w:pPr>
        <w:widowControl/>
        <w:shd w:val="clear" w:color="auto" w:fill="FFFFFF"/>
        <w:spacing w:line="4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兰州大学学位论文答辩拍照及视频录制要求</w:t>
      </w:r>
    </w:p>
    <w:p w14:paraId="23879B63" w14:textId="77777777" w:rsidR="000C4886" w:rsidRDefault="000C4886">
      <w:pPr>
        <w:rPr>
          <w:rFonts w:asciiTheme="minorEastAsia" w:hAnsiTheme="minorEastAsia"/>
          <w:sz w:val="30"/>
          <w:szCs w:val="30"/>
        </w:rPr>
      </w:pPr>
    </w:p>
    <w:p w14:paraId="2460F178" w14:textId="77777777" w:rsidR="000C4886" w:rsidRDefault="00D42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kern w:val="0"/>
          <w:sz w:val="32"/>
          <w:szCs w:val="32"/>
        </w:rPr>
        <w:t>全程保证所有发言人的声音足够清楚。</w:t>
      </w:r>
    </w:p>
    <w:p w14:paraId="361C4D87" w14:textId="77777777" w:rsidR="000C4886" w:rsidRDefault="00D42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kern w:val="0"/>
          <w:sz w:val="32"/>
          <w:szCs w:val="32"/>
        </w:rPr>
        <w:t>视频拍摄角度能清晰反应现场答辩人、答辩委员及答辩秘书等主要人员的全程活动记录。</w:t>
      </w:r>
    </w:p>
    <w:p w14:paraId="76D71213" w14:textId="77777777" w:rsidR="000C4886" w:rsidRDefault="00D42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kern w:val="0"/>
          <w:sz w:val="32"/>
          <w:szCs w:val="32"/>
        </w:rPr>
        <w:t>安排专人负责，确保录制器材的稳定性和视频的完整性。</w:t>
      </w:r>
    </w:p>
    <w:p w14:paraId="33DD6188" w14:textId="77777777" w:rsidR="000C4886" w:rsidRDefault="00D42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kern w:val="0"/>
          <w:sz w:val="32"/>
          <w:szCs w:val="32"/>
        </w:rPr>
        <w:t>视频文件以答辩人为单位分开存储和命名，便于调取查询。</w:t>
      </w:r>
    </w:p>
    <w:p w14:paraId="4EF37758" w14:textId="77777777" w:rsidR="000C4886" w:rsidRDefault="00D42A1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5.</w:t>
      </w:r>
      <w:r>
        <w:rPr>
          <w:rFonts w:ascii="仿宋" w:eastAsia="仿宋" w:hAnsi="仿宋" w:cs="宋体" w:hint="eastAsia"/>
          <w:kern w:val="0"/>
          <w:sz w:val="32"/>
          <w:szCs w:val="32"/>
        </w:rPr>
        <w:t>答辩视频应至少保存半年以上，有条件的学院建议整理后长期保存，作为展示学院人才培养成就的珍贵影像资料。</w:t>
      </w:r>
    </w:p>
    <w:p w14:paraId="6D365C1C" w14:textId="77777777" w:rsidR="000C4886" w:rsidRDefault="00D42A17">
      <w:pPr>
        <w:pStyle w:val="a3"/>
        <w:shd w:val="clear" w:color="auto" w:fill="FFFFFF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还需有拍摄照片留存，照片应包括申请人现场汇报场景、申请人与导师、答辩委员会的合影等。</w:t>
      </w:r>
    </w:p>
    <w:p w14:paraId="597882A6" w14:textId="77777777" w:rsidR="000C4886" w:rsidRDefault="000C4886">
      <w:pPr>
        <w:ind w:firstLineChars="200" w:firstLine="420"/>
      </w:pPr>
    </w:p>
    <w:sectPr w:rsidR="000C4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F51E33"/>
    <w:rsid w:val="000C4886"/>
    <w:rsid w:val="00274DDD"/>
    <w:rsid w:val="004E2906"/>
    <w:rsid w:val="005F11C3"/>
    <w:rsid w:val="00C47323"/>
    <w:rsid w:val="00D42A17"/>
    <w:rsid w:val="00F51E33"/>
    <w:rsid w:val="0C375760"/>
    <w:rsid w:val="0F4E1CE6"/>
    <w:rsid w:val="2666568D"/>
    <w:rsid w:val="31AA504A"/>
    <w:rsid w:val="3BCF6C6D"/>
    <w:rsid w:val="41090190"/>
    <w:rsid w:val="4B4D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9A93"/>
  <w15:docId w15:val="{F98A5A12-C5A7-4AA3-AD43-D6C4B96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 Kevin</dc:creator>
  <cp:lastModifiedBy>文娟 曹</cp:lastModifiedBy>
  <cp:revision>5</cp:revision>
  <dcterms:created xsi:type="dcterms:W3CDTF">2019-11-07T02:00:00Z</dcterms:created>
  <dcterms:modified xsi:type="dcterms:W3CDTF">2024-05-13T02:31:00Z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AB5F1427AC86407AAAABB4F60F8A4098</vt:lpwstr>
  </property>
</Properties>
</file>